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96802" w14:textId="667B5E73" w:rsidR="0055315E" w:rsidRPr="007C5000" w:rsidRDefault="0055315E" w:rsidP="0055315E">
      <w:pPr>
        <w:jc w:val="center"/>
        <w:rPr>
          <w:rFonts w:ascii="Courier New" w:hAnsi="Courier New" w:cs="Courier New"/>
          <w:b/>
          <w:bCs/>
          <w:sz w:val="24"/>
          <w:szCs w:val="24"/>
        </w:rPr>
      </w:pPr>
      <w:r w:rsidRPr="007C5000">
        <w:rPr>
          <w:rFonts w:ascii="Courier New" w:hAnsi="Courier New" w:cs="Courier New"/>
          <w:b/>
          <w:bCs/>
          <w:sz w:val="24"/>
          <w:szCs w:val="24"/>
        </w:rPr>
        <w:t>EDITAL DE CONVOCAÇÃO</w:t>
      </w:r>
    </w:p>
    <w:p w14:paraId="10FE9C03" w14:textId="12B3DDE2" w:rsidR="00096F7B" w:rsidRPr="007C5000" w:rsidRDefault="00096F7B" w:rsidP="0055315E">
      <w:pPr>
        <w:jc w:val="center"/>
        <w:rPr>
          <w:rFonts w:ascii="Courier New" w:hAnsi="Courier New" w:cs="Courier New"/>
          <w:b/>
          <w:bCs/>
          <w:sz w:val="24"/>
          <w:szCs w:val="24"/>
        </w:rPr>
      </w:pPr>
      <w:r w:rsidRPr="007C5000">
        <w:rPr>
          <w:rFonts w:ascii="Courier New" w:hAnsi="Courier New" w:cs="Courier New"/>
          <w:b/>
          <w:bCs/>
          <w:sz w:val="24"/>
          <w:szCs w:val="24"/>
        </w:rPr>
        <w:t>Assembleia Geral Nacional Unificada (AGNU)</w:t>
      </w:r>
    </w:p>
    <w:p w14:paraId="55E8BED4" w14:textId="77777777" w:rsidR="0055315E" w:rsidRPr="007C5000" w:rsidRDefault="0055315E" w:rsidP="0055315E">
      <w:pPr>
        <w:jc w:val="both"/>
        <w:rPr>
          <w:rFonts w:ascii="Courier New" w:hAnsi="Courier New" w:cs="Courier New"/>
          <w:sz w:val="24"/>
          <w:szCs w:val="24"/>
        </w:rPr>
      </w:pPr>
    </w:p>
    <w:p w14:paraId="507CA19A" w14:textId="47E45030" w:rsidR="0055315E" w:rsidRPr="007C5000" w:rsidRDefault="0055315E" w:rsidP="003A3F04">
      <w:pPr>
        <w:spacing w:after="0" w:line="240" w:lineRule="auto"/>
        <w:jc w:val="both"/>
        <w:rPr>
          <w:rFonts w:ascii="Courier New" w:hAnsi="Courier New" w:cs="Courier New"/>
          <w:b/>
          <w:bCs/>
          <w:sz w:val="24"/>
          <w:szCs w:val="24"/>
        </w:rPr>
      </w:pPr>
      <w:r w:rsidRPr="007C5000">
        <w:rPr>
          <w:rFonts w:ascii="Courier New" w:hAnsi="Courier New" w:cs="Courier New"/>
          <w:sz w:val="24"/>
          <w:szCs w:val="24"/>
        </w:rPr>
        <w:t xml:space="preserve">Data de Início: </w:t>
      </w:r>
      <w:r w:rsidR="00F1513D" w:rsidRPr="007C5000">
        <w:rPr>
          <w:rFonts w:ascii="Courier New" w:hAnsi="Courier New" w:cs="Courier New"/>
          <w:b/>
          <w:bCs/>
          <w:sz w:val="24"/>
          <w:szCs w:val="24"/>
        </w:rPr>
        <w:t>24</w:t>
      </w:r>
      <w:r w:rsidR="003A3F04" w:rsidRPr="007C5000">
        <w:rPr>
          <w:rFonts w:ascii="Courier New" w:hAnsi="Courier New" w:cs="Courier New"/>
          <w:b/>
          <w:bCs/>
          <w:sz w:val="24"/>
          <w:szCs w:val="24"/>
        </w:rPr>
        <w:t xml:space="preserve"> de agosto de 2023</w:t>
      </w:r>
    </w:p>
    <w:p w14:paraId="1DD9BB60" w14:textId="15552E96" w:rsidR="0055315E" w:rsidRPr="007C5000" w:rsidRDefault="0055315E" w:rsidP="003A3F04">
      <w:pPr>
        <w:spacing w:after="0" w:line="240" w:lineRule="auto"/>
        <w:jc w:val="both"/>
        <w:rPr>
          <w:rFonts w:ascii="Courier New" w:hAnsi="Courier New" w:cs="Courier New"/>
          <w:sz w:val="24"/>
          <w:szCs w:val="24"/>
        </w:rPr>
      </w:pPr>
      <w:r w:rsidRPr="007C5000">
        <w:rPr>
          <w:rFonts w:ascii="Courier New" w:hAnsi="Courier New" w:cs="Courier New"/>
          <w:sz w:val="24"/>
          <w:szCs w:val="24"/>
        </w:rPr>
        <w:t xml:space="preserve">Hora de Início: </w:t>
      </w:r>
      <w:r w:rsidR="003A3F04" w:rsidRPr="007C5000">
        <w:rPr>
          <w:rFonts w:ascii="Courier New" w:hAnsi="Courier New" w:cs="Courier New"/>
          <w:b/>
          <w:bCs/>
          <w:sz w:val="24"/>
          <w:szCs w:val="24"/>
        </w:rPr>
        <w:t>8</w:t>
      </w:r>
      <w:r w:rsidR="001B6446" w:rsidRPr="007C5000">
        <w:rPr>
          <w:rFonts w:ascii="Courier New" w:hAnsi="Courier New" w:cs="Courier New"/>
          <w:b/>
          <w:bCs/>
          <w:sz w:val="24"/>
          <w:szCs w:val="24"/>
        </w:rPr>
        <w:t>h</w:t>
      </w:r>
      <w:r w:rsidRPr="007C5000">
        <w:rPr>
          <w:rFonts w:ascii="Courier New" w:hAnsi="Courier New" w:cs="Courier New"/>
          <w:sz w:val="24"/>
          <w:szCs w:val="24"/>
        </w:rPr>
        <w:t xml:space="preserve"> </w:t>
      </w:r>
    </w:p>
    <w:p w14:paraId="21FA9D3A" w14:textId="36D91AE8" w:rsidR="0055315E" w:rsidRPr="007C5000" w:rsidRDefault="0055315E" w:rsidP="003A3F04">
      <w:pPr>
        <w:spacing w:after="0" w:line="240" w:lineRule="auto"/>
        <w:jc w:val="both"/>
        <w:rPr>
          <w:rFonts w:ascii="Courier New" w:hAnsi="Courier New" w:cs="Courier New"/>
          <w:b/>
          <w:bCs/>
          <w:sz w:val="24"/>
          <w:szCs w:val="24"/>
        </w:rPr>
      </w:pPr>
      <w:r w:rsidRPr="007C5000">
        <w:rPr>
          <w:rFonts w:ascii="Courier New" w:hAnsi="Courier New" w:cs="Courier New"/>
          <w:sz w:val="24"/>
          <w:szCs w:val="24"/>
        </w:rPr>
        <w:t xml:space="preserve">Data Fim:  </w:t>
      </w:r>
      <w:r w:rsidR="00F1513D" w:rsidRPr="007C5000">
        <w:rPr>
          <w:rFonts w:ascii="Courier New" w:hAnsi="Courier New" w:cs="Courier New"/>
          <w:b/>
          <w:bCs/>
          <w:sz w:val="24"/>
          <w:szCs w:val="24"/>
        </w:rPr>
        <w:t>30</w:t>
      </w:r>
      <w:r w:rsidR="003A3F04" w:rsidRPr="007C5000">
        <w:rPr>
          <w:rFonts w:ascii="Courier New" w:hAnsi="Courier New" w:cs="Courier New"/>
          <w:b/>
          <w:bCs/>
          <w:sz w:val="24"/>
          <w:szCs w:val="24"/>
        </w:rPr>
        <w:t xml:space="preserve"> de agosto de 2023</w:t>
      </w:r>
    </w:p>
    <w:p w14:paraId="3245A52C" w14:textId="4A8E6357" w:rsidR="0055315E" w:rsidRPr="007C5000" w:rsidRDefault="0055315E" w:rsidP="003A3F04">
      <w:pPr>
        <w:spacing w:after="0" w:line="240" w:lineRule="auto"/>
        <w:jc w:val="both"/>
        <w:rPr>
          <w:rFonts w:ascii="Courier New" w:hAnsi="Courier New" w:cs="Courier New"/>
          <w:b/>
          <w:bCs/>
          <w:sz w:val="24"/>
          <w:szCs w:val="24"/>
        </w:rPr>
      </w:pPr>
      <w:r w:rsidRPr="007C5000">
        <w:rPr>
          <w:rFonts w:ascii="Courier New" w:hAnsi="Courier New" w:cs="Courier New"/>
          <w:sz w:val="24"/>
          <w:szCs w:val="24"/>
        </w:rPr>
        <w:t xml:space="preserve">Hora Fim: </w:t>
      </w:r>
      <w:r w:rsidR="00421D50" w:rsidRPr="007C5000">
        <w:rPr>
          <w:rFonts w:ascii="Courier New" w:hAnsi="Courier New" w:cs="Courier New"/>
          <w:b/>
          <w:bCs/>
          <w:sz w:val="24"/>
          <w:szCs w:val="24"/>
        </w:rPr>
        <w:t>22</w:t>
      </w:r>
      <w:r w:rsidR="001B6446" w:rsidRPr="007C5000">
        <w:rPr>
          <w:rFonts w:ascii="Courier New" w:hAnsi="Courier New" w:cs="Courier New"/>
          <w:b/>
          <w:bCs/>
          <w:sz w:val="24"/>
          <w:szCs w:val="24"/>
        </w:rPr>
        <w:t>h</w:t>
      </w:r>
      <w:r w:rsidRPr="007C5000">
        <w:rPr>
          <w:rFonts w:ascii="Courier New" w:hAnsi="Courier New" w:cs="Courier New"/>
          <w:b/>
          <w:bCs/>
          <w:sz w:val="24"/>
          <w:szCs w:val="24"/>
        </w:rPr>
        <w:t xml:space="preserve"> </w:t>
      </w:r>
    </w:p>
    <w:p w14:paraId="65FA4791" w14:textId="77777777" w:rsidR="003A3F04" w:rsidRPr="007C5000" w:rsidRDefault="0055315E" w:rsidP="003A3F04">
      <w:pPr>
        <w:spacing w:after="0" w:line="240" w:lineRule="auto"/>
        <w:jc w:val="both"/>
        <w:rPr>
          <w:rFonts w:ascii="Courier New" w:hAnsi="Courier New" w:cs="Courier New"/>
          <w:sz w:val="24"/>
          <w:szCs w:val="24"/>
        </w:rPr>
      </w:pPr>
      <w:r w:rsidRPr="007C5000">
        <w:rPr>
          <w:rFonts w:ascii="Courier New" w:hAnsi="Courier New" w:cs="Courier New"/>
          <w:sz w:val="24"/>
          <w:szCs w:val="24"/>
        </w:rPr>
        <w:t xml:space="preserve">Local: </w:t>
      </w:r>
      <w:r w:rsidRPr="007C5000">
        <w:rPr>
          <w:rFonts w:ascii="Courier New" w:hAnsi="Courier New" w:cs="Courier New"/>
          <w:b/>
          <w:bCs/>
          <w:sz w:val="24"/>
          <w:szCs w:val="24"/>
        </w:rPr>
        <w:t xml:space="preserve">Nacional </w:t>
      </w:r>
    </w:p>
    <w:p w14:paraId="6F017E28" w14:textId="77777777" w:rsidR="003A3F04" w:rsidRPr="007C5000" w:rsidRDefault="003A3F04" w:rsidP="0055315E">
      <w:pPr>
        <w:jc w:val="both"/>
        <w:rPr>
          <w:rFonts w:ascii="Courier New" w:hAnsi="Courier New" w:cs="Courier New"/>
          <w:sz w:val="24"/>
          <w:szCs w:val="24"/>
        </w:rPr>
      </w:pPr>
    </w:p>
    <w:p w14:paraId="078D8B1E" w14:textId="77777777" w:rsidR="003A3F04" w:rsidRPr="007C5000" w:rsidRDefault="0055315E" w:rsidP="0055315E">
      <w:pPr>
        <w:jc w:val="both"/>
        <w:rPr>
          <w:rFonts w:ascii="Courier New" w:hAnsi="Courier New" w:cs="Courier New"/>
          <w:b/>
          <w:bCs/>
          <w:sz w:val="24"/>
          <w:szCs w:val="24"/>
          <w:u w:val="single"/>
        </w:rPr>
      </w:pPr>
      <w:r w:rsidRPr="007C5000">
        <w:rPr>
          <w:rFonts w:ascii="Courier New" w:hAnsi="Courier New" w:cs="Courier New"/>
          <w:b/>
          <w:bCs/>
          <w:sz w:val="24"/>
          <w:szCs w:val="24"/>
          <w:u w:val="single"/>
        </w:rPr>
        <w:t xml:space="preserve">Edital e Pauta: </w:t>
      </w:r>
    </w:p>
    <w:p w14:paraId="22398E05" w14:textId="77777777" w:rsidR="003A3F04" w:rsidRPr="007C5000" w:rsidRDefault="003A3F04" w:rsidP="0055315E">
      <w:pPr>
        <w:jc w:val="both"/>
        <w:rPr>
          <w:rFonts w:ascii="Courier New" w:hAnsi="Courier New" w:cs="Courier New"/>
          <w:sz w:val="24"/>
          <w:szCs w:val="24"/>
        </w:rPr>
      </w:pPr>
    </w:p>
    <w:p w14:paraId="4E0F9AD1" w14:textId="476B331A" w:rsidR="00284239" w:rsidRPr="007C5000" w:rsidRDefault="0055315E" w:rsidP="0055315E">
      <w:pPr>
        <w:jc w:val="both"/>
        <w:rPr>
          <w:rFonts w:ascii="Courier New" w:hAnsi="Courier New" w:cs="Courier New"/>
          <w:sz w:val="24"/>
          <w:szCs w:val="24"/>
        </w:rPr>
      </w:pPr>
      <w:r w:rsidRPr="007C5000">
        <w:rPr>
          <w:rFonts w:ascii="Courier New" w:hAnsi="Courier New" w:cs="Courier New"/>
          <w:sz w:val="24"/>
          <w:szCs w:val="24"/>
        </w:rPr>
        <w:t>O presidente da Diretoria Executiva Nacional (DEN) do Sindicato Nacional dos Analistas-Tributários da Receita Federal do Brasil (Sindireceita), no uso de suas atribuições estatutárias contidas no art. 74, inciso X c/c art. 73, inciso VIII</w:t>
      </w:r>
      <w:r w:rsidR="007C5000" w:rsidRPr="007C5000">
        <w:rPr>
          <w:rFonts w:ascii="Courier New" w:hAnsi="Courier New" w:cs="Courier New"/>
          <w:sz w:val="24"/>
          <w:szCs w:val="24"/>
        </w:rPr>
        <w:t>, bem como da atribuições regimentais contidas no art. 4º, inciso X;</w:t>
      </w:r>
      <w:r w:rsidRPr="007C5000">
        <w:rPr>
          <w:rFonts w:ascii="Courier New" w:hAnsi="Courier New" w:cs="Courier New"/>
          <w:sz w:val="24"/>
          <w:szCs w:val="24"/>
        </w:rPr>
        <w:t xml:space="preserve"> e o presidente do Conselho Nacional de Representantes Estaduais do Sindicato Nacional dos Analistas-Tributários da Receita Federal do Brasil</w:t>
      </w:r>
      <w:r w:rsidR="00F1513D" w:rsidRPr="007C5000">
        <w:rPr>
          <w:rFonts w:ascii="Courier New" w:hAnsi="Courier New" w:cs="Courier New"/>
          <w:sz w:val="24"/>
          <w:szCs w:val="24"/>
        </w:rPr>
        <w:t xml:space="preserve"> (CNRE)</w:t>
      </w:r>
      <w:r w:rsidRPr="007C5000">
        <w:rPr>
          <w:rFonts w:ascii="Courier New" w:hAnsi="Courier New" w:cs="Courier New"/>
          <w:sz w:val="24"/>
          <w:szCs w:val="24"/>
        </w:rPr>
        <w:t xml:space="preserve"> no uso de suas atribuições estatutárias contidas no art. 71, inciso</w:t>
      </w:r>
      <w:r w:rsidR="00421D50" w:rsidRPr="007C5000">
        <w:rPr>
          <w:rFonts w:ascii="Courier New" w:hAnsi="Courier New" w:cs="Courier New"/>
          <w:sz w:val="24"/>
          <w:szCs w:val="24"/>
        </w:rPr>
        <w:t xml:space="preserve"> V</w:t>
      </w:r>
      <w:r w:rsidRPr="007C5000">
        <w:rPr>
          <w:rFonts w:ascii="Courier New" w:hAnsi="Courier New" w:cs="Courier New"/>
          <w:sz w:val="24"/>
          <w:szCs w:val="24"/>
        </w:rPr>
        <w:t>, em consonância com o art. 31,</w:t>
      </w:r>
      <w:r w:rsidRPr="007C5000">
        <w:rPr>
          <w:rFonts w:ascii="Courier New" w:hAnsi="Courier New" w:cs="Courier New"/>
          <w:color w:val="FF0000"/>
          <w:sz w:val="24"/>
          <w:szCs w:val="24"/>
        </w:rPr>
        <w:t xml:space="preserve"> </w:t>
      </w:r>
      <w:r w:rsidRPr="007C5000">
        <w:rPr>
          <w:rFonts w:ascii="Courier New" w:hAnsi="Courier New" w:cs="Courier New"/>
          <w:sz w:val="24"/>
          <w:szCs w:val="24"/>
        </w:rPr>
        <w:t xml:space="preserve">do Estatuto da Entidade, CONVOCAM a base de filiados ao Sindireceita, nos termos do que reza o art. 14, § 2º do Estatuto, a comparecer à Assembleia Geral Nacional Unificada (AGNU), a realizar-se no período de </w:t>
      </w:r>
      <w:r w:rsidR="003A3F04" w:rsidRPr="007C5000">
        <w:rPr>
          <w:rFonts w:ascii="Courier New" w:hAnsi="Courier New" w:cs="Courier New"/>
          <w:b/>
          <w:bCs/>
          <w:sz w:val="24"/>
          <w:szCs w:val="24"/>
        </w:rPr>
        <w:t>2</w:t>
      </w:r>
      <w:r w:rsidR="00F1513D" w:rsidRPr="007C5000">
        <w:rPr>
          <w:rFonts w:ascii="Courier New" w:hAnsi="Courier New" w:cs="Courier New"/>
          <w:b/>
          <w:bCs/>
          <w:sz w:val="24"/>
          <w:szCs w:val="24"/>
        </w:rPr>
        <w:t>4</w:t>
      </w:r>
      <w:r w:rsidRPr="007C5000">
        <w:rPr>
          <w:rFonts w:ascii="Courier New" w:hAnsi="Courier New" w:cs="Courier New"/>
          <w:b/>
          <w:bCs/>
          <w:sz w:val="24"/>
          <w:szCs w:val="24"/>
        </w:rPr>
        <w:t xml:space="preserve"> a </w:t>
      </w:r>
      <w:r w:rsidR="00F1513D" w:rsidRPr="007C5000">
        <w:rPr>
          <w:rFonts w:ascii="Courier New" w:hAnsi="Courier New" w:cs="Courier New"/>
          <w:b/>
          <w:bCs/>
          <w:sz w:val="24"/>
          <w:szCs w:val="24"/>
        </w:rPr>
        <w:t>30</w:t>
      </w:r>
      <w:r w:rsidRPr="007C5000">
        <w:rPr>
          <w:rFonts w:ascii="Courier New" w:hAnsi="Courier New" w:cs="Courier New"/>
          <w:b/>
          <w:bCs/>
          <w:sz w:val="24"/>
          <w:szCs w:val="24"/>
        </w:rPr>
        <w:t xml:space="preserve"> de </w:t>
      </w:r>
      <w:r w:rsidR="003A3F04" w:rsidRPr="007C5000">
        <w:rPr>
          <w:rFonts w:ascii="Courier New" w:hAnsi="Courier New" w:cs="Courier New"/>
          <w:b/>
          <w:bCs/>
          <w:sz w:val="24"/>
          <w:szCs w:val="24"/>
        </w:rPr>
        <w:t>agosto</w:t>
      </w:r>
      <w:r w:rsidRPr="007C5000">
        <w:rPr>
          <w:rFonts w:ascii="Courier New" w:hAnsi="Courier New" w:cs="Courier New"/>
          <w:b/>
          <w:bCs/>
          <w:sz w:val="24"/>
          <w:szCs w:val="24"/>
        </w:rPr>
        <w:t xml:space="preserve"> de 2023</w:t>
      </w:r>
      <w:r w:rsidRPr="007C5000">
        <w:rPr>
          <w:rFonts w:ascii="Courier New" w:hAnsi="Courier New" w:cs="Courier New"/>
          <w:sz w:val="24"/>
          <w:szCs w:val="24"/>
        </w:rPr>
        <w:t xml:space="preserve">. As Delegacias Sindicais, respeitando as suas respectivas circunscrições, poderão realizar as respectivas assembleias nas modalidades presencial ou telepresencial (Resolução DEN nº 01/2021, referendada pela XVI AGN), devendo cada Edital Complementar ser divulgado por meio do sistema de assembleias, disponível no sítio </w:t>
      </w:r>
      <w:r w:rsidRPr="007C5000">
        <w:rPr>
          <w:rFonts w:ascii="Courier New" w:hAnsi="Courier New" w:cs="Courier New"/>
          <w:color w:val="0070C0"/>
          <w:sz w:val="24"/>
          <w:szCs w:val="24"/>
        </w:rPr>
        <w:t xml:space="preserve">www.sindireceita.org.br, </w:t>
      </w:r>
      <w:r w:rsidRPr="007C5000">
        <w:rPr>
          <w:rFonts w:ascii="Courier New" w:hAnsi="Courier New" w:cs="Courier New"/>
          <w:sz w:val="24"/>
          <w:szCs w:val="24"/>
        </w:rPr>
        <w:t xml:space="preserve">indicando a(s) data(s) e o(s) horário(s) de realização, bem como o(s) local(is), para a modalidade presencial, para deliberar, nos termos do que determina o art. </w:t>
      </w:r>
      <w:r w:rsidR="00D73565" w:rsidRPr="007C5000">
        <w:rPr>
          <w:rFonts w:ascii="Courier New" w:hAnsi="Courier New" w:cs="Courier New"/>
          <w:sz w:val="24"/>
          <w:szCs w:val="24"/>
        </w:rPr>
        <w:t>70</w:t>
      </w:r>
      <w:r w:rsidRPr="007C5000">
        <w:rPr>
          <w:rFonts w:ascii="Courier New" w:hAnsi="Courier New" w:cs="Courier New"/>
          <w:sz w:val="24"/>
          <w:szCs w:val="24"/>
        </w:rPr>
        <w:t xml:space="preserve">, </w:t>
      </w:r>
      <w:r w:rsidR="00D73565" w:rsidRPr="007C5000">
        <w:rPr>
          <w:rFonts w:ascii="Courier New" w:hAnsi="Courier New" w:cs="Courier New"/>
          <w:sz w:val="24"/>
          <w:szCs w:val="24"/>
        </w:rPr>
        <w:t>incisos</w:t>
      </w:r>
      <w:r w:rsidRPr="007C5000">
        <w:rPr>
          <w:rFonts w:ascii="Courier New" w:hAnsi="Courier New" w:cs="Courier New"/>
          <w:sz w:val="24"/>
          <w:szCs w:val="24"/>
        </w:rPr>
        <w:t xml:space="preserve"> I</w:t>
      </w:r>
      <w:r w:rsidR="00D9440D" w:rsidRPr="007C5000">
        <w:rPr>
          <w:rFonts w:ascii="Courier New" w:hAnsi="Courier New" w:cs="Courier New"/>
          <w:sz w:val="24"/>
          <w:szCs w:val="24"/>
        </w:rPr>
        <w:t xml:space="preserve"> e </w:t>
      </w:r>
      <w:r w:rsidR="007C5000" w:rsidRPr="007C5000">
        <w:rPr>
          <w:rFonts w:ascii="Courier New" w:hAnsi="Courier New" w:cs="Courier New"/>
          <w:sz w:val="24"/>
          <w:szCs w:val="24"/>
        </w:rPr>
        <w:t>I</w:t>
      </w:r>
      <w:r w:rsidR="00D9440D" w:rsidRPr="007C5000">
        <w:rPr>
          <w:rFonts w:ascii="Courier New" w:hAnsi="Courier New" w:cs="Courier New"/>
          <w:sz w:val="24"/>
          <w:szCs w:val="24"/>
        </w:rPr>
        <w:t>V,</w:t>
      </w:r>
      <w:r w:rsidRPr="007C5000">
        <w:rPr>
          <w:rFonts w:ascii="Courier New" w:hAnsi="Courier New" w:cs="Courier New"/>
          <w:sz w:val="24"/>
          <w:szCs w:val="24"/>
        </w:rPr>
        <w:t xml:space="preserve"> do Estatuto, sobre a pauta que segue: </w:t>
      </w:r>
    </w:p>
    <w:p w14:paraId="7B58BF9D" w14:textId="32254703" w:rsidR="00434A19" w:rsidRPr="007C5000" w:rsidRDefault="007C5000" w:rsidP="00284239">
      <w:pPr>
        <w:pStyle w:val="PargrafodaLista"/>
        <w:numPr>
          <w:ilvl w:val="0"/>
          <w:numId w:val="1"/>
        </w:numPr>
        <w:jc w:val="both"/>
        <w:rPr>
          <w:rFonts w:ascii="Courier New" w:hAnsi="Courier New" w:cs="Courier New"/>
          <w:sz w:val="24"/>
          <w:szCs w:val="24"/>
        </w:rPr>
      </w:pPr>
      <w:r w:rsidRPr="007C5000">
        <w:rPr>
          <w:rFonts w:ascii="Courier New" w:hAnsi="Courier New" w:cs="Courier New"/>
          <w:sz w:val="24"/>
          <w:szCs w:val="24"/>
        </w:rPr>
        <w:t>E</w:t>
      </w:r>
      <w:r w:rsidR="00434A19" w:rsidRPr="007C5000">
        <w:rPr>
          <w:rFonts w:ascii="Courier New" w:hAnsi="Courier New" w:cs="Courier New"/>
          <w:sz w:val="24"/>
          <w:szCs w:val="24"/>
        </w:rPr>
        <w:t>stado permanente de Assembleia Geral Nacional Unificada;</w:t>
      </w:r>
    </w:p>
    <w:p w14:paraId="3FA07428" w14:textId="77777777" w:rsidR="00434A19" w:rsidRPr="007C5000" w:rsidRDefault="00434A19" w:rsidP="00434A19">
      <w:pPr>
        <w:pStyle w:val="PargrafodaLista"/>
        <w:jc w:val="both"/>
        <w:rPr>
          <w:rFonts w:ascii="Courier New" w:hAnsi="Courier New" w:cs="Courier New"/>
          <w:sz w:val="24"/>
          <w:szCs w:val="24"/>
        </w:rPr>
      </w:pPr>
    </w:p>
    <w:p w14:paraId="200C6A3D" w14:textId="1D32323C" w:rsidR="00DF75B6" w:rsidRPr="007C5000" w:rsidRDefault="00434A19" w:rsidP="00284239">
      <w:pPr>
        <w:pStyle w:val="PargrafodaLista"/>
        <w:numPr>
          <w:ilvl w:val="0"/>
          <w:numId w:val="1"/>
        </w:numPr>
        <w:jc w:val="both"/>
        <w:rPr>
          <w:rFonts w:ascii="Courier New" w:hAnsi="Courier New" w:cs="Courier New"/>
          <w:sz w:val="24"/>
          <w:szCs w:val="24"/>
        </w:rPr>
      </w:pPr>
      <w:r w:rsidRPr="007C5000">
        <w:rPr>
          <w:rFonts w:ascii="Courier New" w:hAnsi="Courier New" w:cs="Courier New"/>
          <w:sz w:val="24"/>
          <w:szCs w:val="24"/>
        </w:rPr>
        <w:t xml:space="preserve">Alteração da </w:t>
      </w:r>
      <w:r w:rsidR="00DF75B6" w:rsidRPr="007C5000">
        <w:rPr>
          <w:rFonts w:ascii="Courier New" w:hAnsi="Courier New" w:cs="Courier New"/>
          <w:sz w:val="24"/>
          <w:szCs w:val="24"/>
        </w:rPr>
        <w:t>Pauta</w:t>
      </w:r>
      <w:r w:rsidRPr="007C5000">
        <w:rPr>
          <w:rFonts w:ascii="Courier New" w:hAnsi="Courier New" w:cs="Courier New"/>
          <w:sz w:val="24"/>
          <w:szCs w:val="24"/>
        </w:rPr>
        <w:t xml:space="preserve"> </w:t>
      </w:r>
      <w:r w:rsidR="00DF75B6" w:rsidRPr="007C5000">
        <w:rPr>
          <w:rFonts w:ascii="Courier New" w:hAnsi="Courier New" w:cs="Courier New"/>
          <w:sz w:val="24"/>
          <w:szCs w:val="24"/>
        </w:rPr>
        <w:t xml:space="preserve">Reivindicatória dos Analistas-Tributários do ano de </w:t>
      </w:r>
      <w:r w:rsidR="00F1513D" w:rsidRPr="007C5000">
        <w:rPr>
          <w:rFonts w:ascii="Courier New" w:hAnsi="Courier New" w:cs="Courier New"/>
          <w:sz w:val="24"/>
          <w:szCs w:val="24"/>
        </w:rPr>
        <w:t>2023; e,</w:t>
      </w:r>
    </w:p>
    <w:p w14:paraId="17547943" w14:textId="77777777" w:rsidR="00DF75B6" w:rsidRPr="007C5000" w:rsidRDefault="00DF75B6" w:rsidP="00DF75B6">
      <w:pPr>
        <w:pStyle w:val="PargrafodaLista"/>
        <w:rPr>
          <w:rFonts w:ascii="Courier New" w:hAnsi="Courier New" w:cs="Courier New"/>
          <w:sz w:val="24"/>
          <w:szCs w:val="24"/>
        </w:rPr>
      </w:pPr>
    </w:p>
    <w:p w14:paraId="7AA7451B" w14:textId="729E52DA" w:rsidR="007C5000" w:rsidRPr="007C5000" w:rsidRDefault="007C5000" w:rsidP="0004169A">
      <w:pPr>
        <w:pStyle w:val="PargrafodaLista"/>
        <w:numPr>
          <w:ilvl w:val="0"/>
          <w:numId w:val="1"/>
        </w:numPr>
        <w:jc w:val="both"/>
        <w:rPr>
          <w:rFonts w:ascii="Courier New" w:hAnsi="Courier New" w:cs="Courier New"/>
          <w:b/>
          <w:bCs/>
          <w:sz w:val="24"/>
          <w:szCs w:val="24"/>
        </w:rPr>
      </w:pPr>
      <w:r w:rsidRPr="007C5000">
        <w:rPr>
          <w:rFonts w:ascii="Courier New" w:hAnsi="Courier New" w:cs="Courier New"/>
          <w:sz w:val="24"/>
          <w:szCs w:val="24"/>
        </w:rPr>
        <w:t>Manutenção ou s</w:t>
      </w:r>
      <w:r w:rsidR="00BC5179" w:rsidRPr="007C5000">
        <w:rPr>
          <w:rFonts w:ascii="Courier New" w:hAnsi="Courier New" w:cs="Courier New"/>
          <w:sz w:val="24"/>
          <w:szCs w:val="24"/>
        </w:rPr>
        <w:t>uspensão da</w:t>
      </w:r>
      <w:r w:rsidRPr="007C5000">
        <w:rPr>
          <w:rFonts w:ascii="Courier New" w:hAnsi="Courier New" w:cs="Courier New"/>
          <w:sz w:val="24"/>
          <w:szCs w:val="24"/>
        </w:rPr>
        <w:t xml:space="preserve"> Resolução da XVI AGN/2021, </w:t>
      </w:r>
      <w:r w:rsidRPr="007C5000">
        <w:rPr>
          <w:rFonts w:ascii="Courier New" w:hAnsi="Courier New" w:cs="Courier New"/>
          <w:sz w:val="24"/>
          <w:szCs w:val="24"/>
        </w:rPr>
        <w:t>ocorrida no período de 27/11/2021 a 01/12/2021</w:t>
      </w:r>
      <w:r w:rsidRPr="007C5000">
        <w:rPr>
          <w:rFonts w:ascii="Courier New" w:hAnsi="Courier New" w:cs="Courier New"/>
          <w:sz w:val="24"/>
          <w:szCs w:val="24"/>
        </w:rPr>
        <w:t xml:space="preserve">, que </w:t>
      </w:r>
      <w:r w:rsidRPr="007C5000">
        <w:rPr>
          <w:rFonts w:ascii="Courier New" w:hAnsi="Courier New" w:cs="Courier New"/>
          <w:sz w:val="24"/>
          <w:szCs w:val="24"/>
        </w:rPr>
        <w:lastRenderedPageBreak/>
        <w:t>estabeleceu a realização de</w:t>
      </w:r>
      <w:r w:rsidR="0060644F" w:rsidRPr="007C5000">
        <w:rPr>
          <w:rFonts w:ascii="Courier New" w:hAnsi="Courier New" w:cs="Courier New"/>
          <w:sz w:val="24"/>
          <w:szCs w:val="24"/>
        </w:rPr>
        <w:t xml:space="preserve"> Assembleia Geral Nacional Extraordinária</w:t>
      </w:r>
      <w:r w:rsidRPr="007C5000">
        <w:rPr>
          <w:rFonts w:ascii="Courier New" w:hAnsi="Courier New" w:cs="Courier New"/>
          <w:sz w:val="24"/>
          <w:szCs w:val="24"/>
        </w:rPr>
        <w:t xml:space="preserve"> (AGNE) até o final do segundo semestre de 2023.</w:t>
      </w:r>
    </w:p>
    <w:p w14:paraId="3CEB3DAB" w14:textId="77777777" w:rsidR="007C5000" w:rsidRPr="007C5000" w:rsidRDefault="007C5000" w:rsidP="007C5000">
      <w:pPr>
        <w:pStyle w:val="PargrafodaLista"/>
        <w:rPr>
          <w:rFonts w:ascii="Courier New" w:hAnsi="Courier New" w:cs="Courier New"/>
          <w:sz w:val="24"/>
          <w:szCs w:val="24"/>
        </w:rPr>
      </w:pPr>
    </w:p>
    <w:p w14:paraId="177828DC" w14:textId="7E1313CB" w:rsidR="001B6446" w:rsidRPr="007C5000" w:rsidRDefault="0055315E" w:rsidP="007C5000">
      <w:pPr>
        <w:jc w:val="both"/>
        <w:rPr>
          <w:rFonts w:ascii="Courier New" w:hAnsi="Courier New" w:cs="Courier New"/>
          <w:b/>
          <w:bCs/>
          <w:sz w:val="24"/>
          <w:szCs w:val="24"/>
        </w:rPr>
      </w:pPr>
      <w:r w:rsidRPr="007C5000">
        <w:rPr>
          <w:rFonts w:ascii="Courier New" w:hAnsi="Courier New" w:cs="Courier New"/>
          <w:sz w:val="24"/>
          <w:szCs w:val="24"/>
        </w:rPr>
        <w:t xml:space="preserve">As Assembleias Complementares deverão ocorrer, obrigatoriamente, no período das </w:t>
      </w:r>
      <w:r w:rsidR="00284239" w:rsidRPr="007C5000">
        <w:rPr>
          <w:rFonts w:ascii="Courier New" w:hAnsi="Courier New" w:cs="Courier New"/>
          <w:b/>
          <w:bCs/>
          <w:sz w:val="24"/>
          <w:szCs w:val="24"/>
        </w:rPr>
        <w:t>8</w:t>
      </w:r>
      <w:r w:rsidRPr="007C5000">
        <w:rPr>
          <w:rFonts w:ascii="Courier New" w:hAnsi="Courier New" w:cs="Courier New"/>
          <w:b/>
          <w:bCs/>
          <w:sz w:val="24"/>
          <w:szCs w:val="24"/>
        </w:rPr>
        <w:t xml:space="preserve">h do dia </w:t>
      </w:r>
      <w:r w:rsidR="00284239" w:rsidRPr="007C5000">
        <w:rPr>
          <w:rFonts w:ascii="Courier New" w:hAnsi="Courier New" w:cs="Courier New"/>
          <w:b/>
          <w:bCs/>
          <w:sz w:val="24"/>
          <w:szCs w:val="24"/>
        </w:rPr>
        <w:t>2</w:t>
      </w:r>
      <w:r w:rsidR="00F1513D" w:rsidRPr="007C5000">
        <w:rPr>
          <w:rFonts w:ascii="Courier New" w:hAnsi="Courier New" w:cs="Courier New"/>
          <w:b/>
          <w:bCs/>
          <w:sz w:val="24"/>
          <w:szCs w:val="24"/>
        </w:rPr>
        <w:t>4</w:t>
      </w:r>
      <w:r w:rsidRPr="007C5000">
        <w:rPr>
          <w:rFonts w:ascii="Courier New" w:hAnsi="Courier New" w:cs="Courier New"/>
          <w:b/>
          <w:bCs/>
          <w:sz w:val="24"/>
          <w:szCs w:val="24"/>
        </w:rPr>
        <w:t xml:space="preserve"> de </w:t>
      </w:r>
      <w:r w:rsidR="00284239" w:rsidRPr="007C5000">
        <w:rPr>
          <w:rFonts w:ascii="Courier New" w:hAnsi="Courier New" w:cs="Courier New"/>
          <w:b/>
          <w:bCs/>
          <w:sz w:val="24"/>
          <w:szCs w:val="24"/>
        </w:rPr>
        <w:t>agosto</w:t>
      </w:r>
      <w:r w:rsidRPr="007C5000">
        <w:rPr>
          <w:rFonts w:ascii="Courier New" w:hAnsi="Courier New" w:cs="Courier New"/>
          <w:b/>
          <w:bCs/>
          <w:sz w:val="24"/>
          <w:szCs w:val="24"/>
        </w:rPr>
        <w:t xml:space="preserve"> às </w:t>
      </w:r>
      <w:r w:rsidR="00703FFA" w:rsidRPr="007C5000">
        <w:rPr>
          <w:rFonts w:ascii="Courier New" w:hAnsi="Courier New" w:cs="Courier New"/>
          <w:b/>
          <w:bCs/>
          <w:sz w:val="24"/>
          <w:szCs w:val="24"/>
        </w:rPr>
        <w:t>22h</w:t>
      </w:r>
      <w:r w:rsidRPr="007C5000">
        <w:rPr>
          <w:rFonts w:ascii="Courier New" w:hAnsi="Courier New" w:cs="Courier New"/>
          <w:b/>
          <w:bCs/>
          <w:sz w:val="24"/>
          <w:szCs w:val="24"/>
        </w:rPr>
        <w:t xml:space="preserve"> do dia </w:t>
      </w:r>
      <w:r w:rsidR="00F1513D" w:rsidRPr="007C5000">
        <w:rPr>
          <w:rFonts w:ascii="Courier New" w:hAnsi="Courier New" w:cs="Courier New"/>
          <w:b/>
          <w:bCs/>
          <w:sz w:val="24"/>
          <w:szCs w:val="24"/>
        </w:rPr>
        <w:t>30</w:t>
      </w:r>
      <w:r w:rsidRPr="007C5000">
        <w:rPr>
          <w:rFonts w:ascii="Courier New" w:hAnsi="Courier New" w:cs="Courier New"/>
          <w:b/>
          <w:bCs/>
          <w:sz w:val="24"/>
          <w:szCs w:val="24"/>
        </w:rPr>
        <w:t xml:space="preserve"> de </w:t>
      </w:r>
      <w:r w:rsidR="00284239" w:rsidRPr="007C5000">
        <w:rPr>
          <w:rFonts w:ascii="Courier New" w:hAnsi="Courier New" w:cs="Courier New"/>
          <w:b/>
          <w:bCs/>
          <w:sz w:val="24"/>
          <w:szCs w:val="24"/>
        </w:rPr>
        <w:t>agosto</w:t>
      </w:r>
      <w:r w:rsidRPr="007C5000">
        <w:rPr>
          <w:rFonts w:ascii="Courier New" w:hAnsi="Courier New" w:cs="Courier New"/>
          <w:b/>
          <w:bCs/>
          <w:sz w:val="24"/>
          <w:szCs w:val="24"/>
        </w:rPr>
        <w:t xml:space="preserve"> de 2023. </w:t>
      </w:r>
    </w:p>
    <w:p w14:paraId="3FFF9EAE" w14:textId="0AA17DF3" w:rsidR="001B6446" w:rsidRPr="007C5000" w:rsidRDefault="007C5000" w:rsidP="0055315E">
      <w:pPr>
        <w:jc w:val="both"/>
        <w:rPr>
          <w:rFonts w:ascii="Courier New" w:hAnsi="Courier New" w:cs="Courier New"/>
          <w:b/>
          <w:bCs/>
          <w:sz w:val="24"/>
          <w:szCs w:val="24"/>
        </w:rPr>
      </w:pPr>
      <w:r>
        <w:rPr>
          <w:rFonts w:ascii="Courier New" w:hAnsi="Courier New" w:cs="Courier New"/>
          <w:sz w:val="24"/>
          <w:szCs w:val="24"/>
        </w:rPr>
        <w:t>Nos termos da Resolução nº 016/2023 do LXX</w:t>
      </w:r>
      <w:r w:rsidR="00495948">
        <w:rPr>
          <w:rFonts w:ascii="Courier New" w:hAnsi="Courier New" w:cs="Courier New"/>
          <w:sz w:val="24"/>
          <w:szCs w:val="24"/>
        </w:rPr>
        <w:t xml:space="preserve">III CNRE, face a urgência para envio de ofício à MNNP para abertura da Mesa </w:t>
      </w:r>
      <w:bookmarkStart w:id="0" w:name="_GoBack"/>
      <w:bookmarkEnd w:id="0"/>
      <w:r w:rsidR="00495948">
        <w:rPr>
          <w:rFonts w:ascii="Courier New" w:hAnsi="Courier New" w:cs="Courier New"/>
          <w:sz w:val="24"/>
          <w:szCs w:val="24"/>
        </w:rPr>
        <w:t xml:space="preserve">Específica da Pauta Reivindicatória Específica dos ATRFB para o ano de 2023, nos termos do que dispõe o art. 9º do Regimento Interno da MNNP, </w:t>
      </w:r>
      <w:r w:rsidR="00495948" w:rsidRPr="00495948">
        <w:rPr>
          <w:rFonts w:ascii="Courier New" w:hAnsi="Courier New" w:cs="Courier New"/>
          <w:b/>
          <w:sz w:val="24"/>
          <w:szCs w:val="24"/>
        </w:rPr>
        <w:t>a</w:t>
      </w:r>
      <w:r w:rsidR="0055315E" w:rsidRPr="00495948">
        <w:rPr>
          <w:rFonts w:ascii="Courier New" w:hAnsi="Courier New" w:cs="Courier New"/>
          <w:b/>
          <w:sz w:val="24"/>
          <w:szCs w:val="24"/>
        </w:rPr>
        <w:t xml:space="preserve"> votação deverá ser realizada</w:t>
      </w:r>
      <w:r w:rsidR="00495948" w:rsidRPr="00495948">
        <w:rPr>
          <w:rFonts w:ascii="Courier New" w:hAnsi="Courier New" w:cs="Courier New"/>
          <w:b/>
          <w:sz w:val="24"/>
          <w:szCs w:val="24"/>
        </w:rPr>
        <w:t xml:space="preserve"> simultaneamente à realização das AGNU Complementares</w:t>
      </w:r>
      <w:r w:rsidR="00495948">
        <w:rPr>
          <w:rFonts w:ascii="Courier New" w:hAnsi="Courier New" w:cs="Courier New"/>
          <w:sz w:val="24"/>
          <w:szCs w:val="24"/>
        </w:rPr>
        <w:t>,</w:t>
      </w:r>
      <w:r w:rsidR="0055315E" w:rsidRPr="007C5000">
        <w:rPr>
          <w:rFonts w:ascii="Courier New" w:hAnsi="Courier New" w:cs="Courier New"/>
          <w:sz w:val="24"/>
          <w:szCs w:val="24"/>
        </w:rPr>
        <w:t xml:space="preserve"> por meio do sistema eletrônico de votações do Sindireceita, que será aberto a partir das </w:t>
      </w:r>
      <w:r w:rsidR="00284239" w:rsidRPr="007C5000">
        <w:rPr>
          <w:rFonts w:ascii="Courier New" w:hAnsi="Courier New" w:cs="Courier New"/>
          <w:b/>
          <w:bCs/>
          <w:sz w:val="24"/>
          <w:szCs w:val="24"/>
        </w:rPr>
        <w:t>8</w:t>
      </w:r>
      <w:r w:rsidR="0055315E" w:rsidRPr="007C5000">
        <w:rPr>
          <w:rFonts w:ascii="Courier New" w:hAnsi="Courier New" w:cs="Courier New"/>
          <w:b/>
          <w:bCs/>
          <w:sz w:val="24"/>
          <w:szCs w:val="24"/>
        </w:rPr>
        <w:t xml:space="preserve">h do dia </w:t>
      </w:r>
      <w:r w:rsidR="00284239" w:rsidRPr="007C5000">
        <w:rPr>
          <w:rFonts w:ascii="Courier New" w:hAnsi="Courier New" w:cs="Courier New"/>
          <w:b/>
          <w:bCs/>
          <w:sz w:val="24"/>
          <w:szCs w:val="24"/>
        </w:rPr>
        <w:t>2</w:t>
      </w:r>
      <w:r w:rsidR="00F1513D" w:rsidRPr="007C5000">
        <w:rPr>
          <w:rFonts w:ascii="Courier New" w:hAnsi="Courier New" w:cs="Courier New"/>
          <w:b/>
          <w:bCs/>
          <w:sz w:val="24"/>
          <w:szCs w:val="24"/>
        </w:rPr>
        <w:t>4</w:t>
      </w:r>
      <w:r w:rsidR="0055315E" w:rsidRPr="007C5000">
        <w:rPr>
          <w:rFonts w:ascii="Courier New" w:hAnsi="Courier New" w:cs="Courier New"/>
          <w:b/>
          <w:bCs/>
          <w:sz w:val="24"/>
          <w:szCs w:val="24"/>
        </w:rPr>
        <w:t>/0</w:t>
      </w:r>
      <w:r w:rsidR="00284239" w:rsidRPr="007C5000">
        <w:rPr>
          <w:rFonts w:ascii="Courier New" w:hAnsi="Courier New" w:cs="Courier New"/>
          <w:b/>
          <w:bCs/>
          <w:sz w:val="24"/>
          <w:szCs w:val="24"/>
        </w:rPr>
        <w:t>8</w:t>
      </w:r>
      <w:r w:rsidR="0055315E" w:rsidRPr="007C5000">
        <w:rPr>
          <w:rFonts w:ascii="Courier New" w:hAnsi="Courier New" w:cs="Courier New"/>
          <w:b/>
          <w:bCs/>
          <w:sz w:val="24"/>
          <w:szCs w:val="24"/>
        </w:rPr>
        <w:t xml:space="preserve">/2023 e encerrado às 23h59 do dia </w:t>
      </w:r>
      <w:r w:rsidR="00F1513D" w:rsidRPr="007C5000">
        <w:rPr>
          <w:rFonts w:ascii="Courier New" w:hAnsi="Courier New" w:cs="Courier New"/>
          <w:b/>
          <w:bCs/>
          <w:sz w:val="24"/>
          <w:szCs w:val="24"/>
        </w:rPr>
        <w:t>30</w:t>
      </w:r>
      <w:r w:rsidR="0055315E" w:rsidRPr="007C5000">
        <w:rPr>
          <w:rFonts w:ascii="Courier New" w:hAnsi="Courier New" w:cs="Courier New"/>
          <w:b/>
          <w:bCs/>
          <w:sz w:val="24"/>
          <w:szCs w:val="24"/>
        </w:rPr>
        <w:t>/0</w:t>
      </w:r>
      <w:r w:rsidR="00284239" w:rsidRPr="007C5000">
        <w:rPr>
          <w:rFonts w:ascii="Courier New" w:hAnsi="Courier New" w:cs="Courier New"/>
          <w:b/>
          <w:bCs/>
          <w:sz w:val="24"/>
          <w:szCs w:val="24"/>
        </w:rPr>
        <w:t>8</w:t>
      </w:r>
      <w:r w:rsidR="0055315E" w:rsidRPr="007C5000">
        <w:rPr>
          <w:rFonts w:ascii="Courier New" w:hAnsi="Courier New" w:cs="Courier New"/>
          <w:b/>
          <w:bCs/>
          <w:sz w:val="24"/>
          <w:szCs w:val="24"/>
        </w:rPr>
        <w:t xml:space="preserve">/2023. </w:t>
      </w:r>
    </w:p>
    <w:p w14:paraId="5A3085A1" w14:textId="0F890F95" w:rsidR="001B6446" w:rsidRPr="007C5000" w:rsidRDefault="0055315E" w:rsidP="0055315E">
      <w:pPr>
        <w:jc w:val="both"/>
        <w:rPr>
          <w:rFonts w:ascii="Courier New" w:hAnsi="Courier New" w:cs="Courier New"/>
          <w:sz w:val="24"/>
          <w:szCs w:val="24"/>
        </w:rPr>
      </w:pPr>
      <w:r w:rsidRPr="007C5000">
        <w:rPr>
          <w:rFonts w:ascii="Courier New" w:hAnsi="Courier New" w:cs="Courier New"/>
          <w:sz w:val="24"/>
          <w:szCs w:val="24"/>
        </w:rPr>
        <w:t>A decisão da Assembleia Geral Nacional Unificada (AGNU), como órgão máximo do Sindireceita, nos termos contidos no art. 14, caput, do Estatuto, independentemente do comparecimento do total dos filiados ao Sindireceita, obedecido o quórum mínimo d</w:t>
      </w:r>
      <w:r w:rsidR="00284239" w:rsidRPr="007C5000">
        <w:rPr>
          <w:rFonts w:ascii="Courier New" w:hAnsi="Courier New" w:cs="Courier New"/>
          <w:sz w:val="24"/>
          <w:szCs w:val="24"/>
        </w:rPr>
        <w:t>e</w:t>
      </w:r>
      <w:r w:rsidRPr="007C5000">
        <w:rPr>
          <w:rFonts w:ascii="Courier New" w:hAnsi="Courier New" w:cs="Courier New"/>
          <w:sz w:val="24"/>
          <w:szCs w:val="24"/>
        </w:rPr>
        <w:t xml:space="preserve"> 10% (dez por cento) dos filiados ativos e aposentados, nos termos do </w:t>
      </w:r>
      <w:r w:rsidR="00230FBB" w:rsidRPr="007C5000">
        <w:rPr>
          <w:rFonts w:ascii="Courier New" w:hAnsi="Courier New" w:cs="Courier New"/>
          <w:sz w:val="24"/>
          <w:szCs w:val="24"/>
        </w:rPr>
        <w:t xml:space="preserve">parágrafo único do </w:t>
      </w:r>
      <w:r w:rsidRPr="007C5000">
        <w:rPr>
          <w:rFonts w:ascii="Courier New" w:hAnsi="Courier New" w:cs="Courier New"/>
          <w:sz w:val="24"/>
          <w:szCs w:val="24"/>
        </w:rPr>
        <w:t xml:space="preserve">art. 32 do Estatuto, implicará concordância tácita dos ausentes com o resultado das deliberações. </w:t>
      </w:r>
    </w:p>
    <w:p w14:paraId="54B6871D" w14:textId="77777777" w:rsidR="001B6446" w:rsidRPr="007C5000" w:rsidRDefault="0055315E" w:rsidP="0055315E">
      <w:pPr>
        <w:jc w:val="both"/>
        <w:rPr>
          <w:rFonts w:ascii="Courier New" w:hAnsi="Courier New" w:cs="Courier New"/>
          <w:sz w:val="24"/>
          <w:szCs w:val="24"/>
        </w:rPr>
      </w:pPr>
      <w:r w:rsidRPr="007C5000">
        <w:rPr>
          <w:rFonts w:ascii="Courier New" w:hAnsi="Courier New" w:cs="Courier New"/>
          <w:sz w:val="24"/>
          <w:szCs w:val="24"/>
        </w:rPr>
        <w:t xml:space="preserve">A convocação e realização de AGNU complementar pelos Delegados Sindicais é obrigatória (art. 31, § 11º, Estatuto). A não realização de duas AGNU consecutivas sem a devida justificativa implicará a aplicação de sanções à respectiva DS (art. 31, § 14º, Estatuto). </w:t>
      </w:r>
    </w:p>
    <w:p w14:paraId="2EF7D05F" w14:textId="6703F5D4" w:rsidR="00284239" w:rsidRPr="007C5000" w:rsidRDefault="0055315E" w:rsidP="0055315E">
      <w:pPr>
        <w:jc w:val="both"/>
        <w:rPr>
          <w:rFonts w:ascii="Courier New" w:hAnsi="Courier New" w:cs="Courier New"/>
          <w:sz w:val="24"/>
          <w:szCs w:val="24"/>
        </w:rPr>
      </w:pPr>
      <w:r w:rsidRPr="007C5000">
        <w:rPr>
          <w:rFonts w:ascii="Courier New" w:hAnsi="Courier New" w:cs="Courier New"/>
          <w:sz w:val="24"/>
          <w:szCs w:val="24"/>
        </w:rPr>
        <w:t xml:space="preserve">Não sendo realizada a AGNU, a Delegacia Sindical deverá encaminhar memorando com justificativa até às </w:t>
      </w:r>
      <w:r w:rsidRPr="007C5000">
        <w:rPr>
          <w:rFonts w:ascii="Courier New" w:hAnsi="Courier New" w:cs="Courier New"/>
          <w:b/>
          <w:bCs/>
          <w:sz w:val="24"/>
          <w:szCs w:val="24"/>
        </w:rPr>
        <w:t xml:space="preserve">18h do dia </w:t>
      </w:r>
      <w:r w:rsidR="00F1513D" w:rsidRPr="007C5000">
        <w:rPr>
          <w:rFonts w:ascii="Courier New" w:hAnsi="Courier New" w:cs="Courier New"/>
          <w:b/>
          <w:bCs/>
          <w:sz w:val="24"/>
          <w:szCs w:val="24"/>
        </w:rPr>
        <w:t>31</w:t>
      </w:r>
      <w:r w:rsidRPr="007C5000">
        <w:rPr>
          <w:rFonts w:ascii="Courier New" w:hAnsi="Courier New" w:cs="Courier New"/>
          <w:b/>
          <w:bCs/>
          <w:sz w:val="24"/>
          <w:szCs w:val="24"/>
        </w:rPr>
        <w:t xml:space="preserve"> de </w:t>
      </w:r>
      <w:r w:rsidR="0098640E" w:rsidRPr="007C5000">
        <w:rPr>
          <w:rFonts w:ascii="Courier New" w:hAnsi="Courier New" w:cs="Courier New"/>
          <w:b/>
          <w:bCs/>
          <w:sz w:val="24"/>
          <w:szCs w:val="24"/>
        </w:rPr>
        <w:t>agosto</w:t>
      </w:r>
      <w:r w:rsidRPr="007C5000">
        <w:rPr>
          <w:rFonts w:ascii="Courier New" w:hAnsi="Courier New" w:cs="Courier New"/>
          <w:b/>
          <w:bCs/>
          <w:sz w:val="24"/>
          <w:szCs w:val="24"/>
        </w:rPr>
        <w:t xml:space="preserve"> de 2023</w:t>
      </w:r>
      <w:r w:rsidRPr="007C5000">
        <w:rPr>
          <w:rFonts w:ascii="Courier New" w:hAnsi="Courier New" w:cs="Courier New"/>
          <w:sz w:val="24"/>
          <w:szCs w:val="24"/>
        </w:rPr>
        <w:t xml:space="preserve"> para o e-mail </w:t>
      </w:r>
      <w:r w:rsidRPr="007C5000">
        <w:rPr>
          <w:rFonts w:ascii="Courier New" w:hAnsi="Courier New" w:cs="Courier New"/>
          <w:color w:val="0070C0"/>
          <w:sz w:val="24"/>
          <w:szCs w:val="24"/>
        </w:rPr>
        <w:t>secretaria.geral@sindireceita.org.br</w:t>
      </w:r>
      <w:r w:rsidRPr="007C5000">
        <w:rPr>
          <w:rFonts w:ascii="Courier New" w:hAnsi="Courier New" w:cs="Courier New"/>
          <w:sz w:val="24"/>
          <w:szCs w:val="24"/>
        </w:rPr>
        <w:t xml:space="preserve">, conforme art. 31, § 11º, do Estatuto. Os editais complementares das DS devem ser publicados pelos próprios delegados sindicais, de acordo com o Estatuto. </w:t>
      </w:r>
    </w:p>
    <w:p w14:paraId="0CFB5B01" w14:textId="77777777" w:rsidR="00284239" w:rsidRPr="007C5000" w:rsidRDefault="00284239" w:rsidP="0055315E">
      <w:pPr>
        <w:jc w:val="both"/>
        <w:rPr>
          <w:rFonts w:ascii="Courier New" w:hAnsi="Courier New" w:cs="Courier New"/>
          <w:sz w:val="24"/>
          <w:szCs w:val="24"/>
        </w:rPr>
      </w:pPr>
    </w:p>
    <w:p w14:paraId="7BC27A1C" w14:textId="337CFE9A" w:rsidR="00284239" w:rsidRPr="007C5000" w:rsidRDefault="0055315E" w:rsidP="00284239">
      <w:pPr>
        <w:jc w:val="center"/>
        <w:rPr>
          <w:rFonts w:ascii="Courier New" w:hAnsi="Courier New" w:cs="Courier New"/>
          <w:sz w:val="24"/>
          <w:szCs w:val="24"/>
        </w:rPr>
      </w:pPr>
      <w:r w:rsidRPr="007C5000">
        <w:rPr>
          <w:rFonts w:ascii="Courier New" w:hAnsi="Courier New" w:cs="Courier New"/>
          <w:sz w:val="24"/>
          <w:szCs w:val="24"/>
        </w:rPr>
        <w:t xml:space="preserve">Brasília/DF, </w:t>
      </w:r>
      <w:r w:rsidR="00B24396" w:rsidRPr="007C5000">
        <w:rPr>
          <w:rFonts w:ascii="Courier New" w:hAnsi="Courier New" w:cs="Courier New"/>
          <w:sz w:val="24"/>
          <w:szCs w:val="24"/>
        </w:rPr>
        <w:t>1</w:t>
      </w:r>
      <w:r w:rsidR="00F1513D" w:rsidRPr="007C5000">
        <w:rPr>
          <w:rFonts w:ascii="Courier New" w:hAnsi="Courier New" w:cs="Courier New"/>
          <w:sz w:val="24"/>
          <w:szCs w:val="24"/>
        </w:rPr>
        <w:t>4</w:t>
      </w:r>
      <w:r w:rsidRPr="007C5000">
        <w:rPr>
          <w:rFonts w:ascii="Courier New" w:hAnsi="Courier New" w:cs="Courier New"/>
          <w:sz w:val="24"/>
          <w:szCs w:val="24"/>
        </w:rPr>
        <w:t xml:space="preserve"> de </w:t>
      </w:r>
      <w:r w:rsidR="00284239" w:rsidRPr="007C5000">
        <w:rPr>
          <w:rFonts w:ascii="Courier New" w:hAnsi="Courier New" w:cs="Courier New"/>
          <w:sz w:val="24"/>
          <w:szCs w:val="24"/>
        </w:rPr>
        <w:t>agosto</w:t>
      </w:r>
      <w:r w:rsidRPr="007C5000">
        <w:rPr>
          <w:rFonts w:ascii="Courier New" w:hAnsi="Courier New" w:cs="Courier New"/>
          <w:sz w:val="24"/>
          <w:szCs w:val="24"/>
        </w:rPr>
        <w:t xml:space="preserve"> de 2023.</w:t>
      </w:r>
    </w:p>
    <w:p w14:paraId="12506044" w14:textId="77777777" w:rsidR="001B6446" w:rsidRPr="007C5000" w:rsidRDefault="001B6446" w:rsidP="00284239">
      <w:pPr>
        <w:jc w:val="center"/>
        <w:rPr>
          <w:rFonts w:ascii="Courier New" w:hAnsi="Courier New" w:cs="Courier New"/>
          <w:sz w:val="24"/>
          <w:szCs w:val="24"/>
        </w:rPr>
      </w:pPr>
    </w:p>
    <w:p w14:paraId="60817F74" w14:textId="77777777" w:rsidR="001B6446" w:rsidRPr="007C5000" w:rsidRDefault="001B6446" w:rsidP="00284239">
      <w:pPr>
        <w:jc w:val="center"/>
        <w:rPr>
          <w:rFonts w:ascii="Courier New" w:hAnsi="Courier New" w:cs="Courier New"/>
          <w:sz w:val="24"/>
          <w:szCs w:val="24"/>
        </w:rPr>
      </w:pPr>
    </w:p>
    <w:p w14:paraId="41C9BCCC" w14:textId="7F44ED4B" w:rsidR="00284239" w:rsidRPr="007C5000" w:rsidRDefault="001B6446" w:rsidP="001B6446">
      <w:pPr>
        <w:spacing w:after="0" w:line="240" w:lineRule="auto"/>
        <w:jc w:val="center"/>
        <w:rPr>
          <w:rFonts w:ascii="Courier New" w:hAnsi="Courier New" w:cs="Courier New"/>
          <w:sz w:val="24"/>
          <w:szCs w:val="24"/>
        </w:rPr>
      </w:pPr>
      <w:r w:rsidRPr="007C5000">
        <w:rPr>
          <w:rFonts w:ascii="Courier New" w:hAnsi="Courier New" w:cs="Courier New"/>
          <w:sz w:val="24"/>
          <w:szCs w:val="24"/>
        </w:rPr>
        <w:t>Thales Freitas Alves</w:t>
      </w:r>
    </w:p>
    <w:p w14:paraId="46A23B9B" w14:textId="529D8004" w:rsidR="00284239" w:rsidRPr="007C5000" w:rsidRDefault="0055315E" w:rsidP="001B6446">
      <w:pPr>
        <w:spacing w:after="0" w:line="240" w:lineRule="auto"/>
        <w:jc w:val="center"/>
        <w:rPr>
          <w:rFonts w:ascii="Courier New" w:hAnsi="Courier New" w:cs="Courier New"/>
          <w:sz w:val="24"/>
          <w:szCs w:val="24"/>
        </w:rPr>
      </w:pPr>
      <w:r w:rsidRPr="007C5000">
        <w:rPr>
          <w:rFonts w:ascii="Courier New" w:hAnsi="Courier New" w:cs="Courier New"/>
          <w:sz w:val="24"/>
          <w:szCs w:val="24"/>
        </w:rPr>
        <w:t>Presidente da Diretoria Executiva Nacional Sindireceita</w:t>
      </w:r>
    </w:p>
    <w:p w14:paraId="4B0FADE1" w14:textId="77777777" w:rsidR="00284239" w:rsidRPr="007C5000" w:rsidRDefault="00284239" w:rsidP="0055315E">
      <w:pPr>
        <w:jc w:val="both"/>
        <w:rPr>
          <w:rFonts w:ascii="Courier New" w:hAnsi="Courier New" w:cs="Courier New"/>
          <w:sz w:val="24"/>
          <w:szCs w:val="24"/>
        </w:rPr>
      </w:pPr>
    </w:p>
    <w:p w14:paraId="44261C1C" w14:textId="77777777" w:rsidR="001B6446" w:rsidRPr="007C5000" w:rsidRDefault="001B6446" w:rsidP="0055315E">
      <w:pPr>
        <w:jc w:val="both"/>
        <w:rPr>
          <w:rFonts w:ascii="Courier New" w:hAnsi="Courier New" w:cs="Courier New"/>
          <w:sz w:val="24"/>
          <w:szCs w:val="24"/>
        </w:rPr>
      </w:pPr>
    </w:p>
    <w:p w14:paraId="0BB0A9C6" w14:textId="77777777" w:rsidR="001B6446" w:rsidRPr="007C5000" w:rsidRDefault="001B6446" w:rsidP="0055315E">
      <w:pPr>
        <w:jc w:val="both"/>
        <w:rPr>
          <w:rFonts w:ascii="Courier New" w:hAnsi="Courier New" w:cs="Courier New"/>
          <w:sz w:val="24"/>
          <w:szCs w:val="24"/>
        </w:rPr>
      </w:pPr>
    </w:p>
    <w:p w14:paraId="2023ABD6" w14:textId="051140B5" w:rsidR="00284239" w:rsidRPr="007C5000" w:rsidRDefault="0055315E" w:rsidP="001B6446">
      <w:pPr>
        <w:spacing w:after="0" w:line="240" w:lineRule="auto"/>
        <w:jc w:val="center"/>
        <w:rPr>
          <w:rFonts w:ascii="Courier New" w:hAnsi="Courier New" w:cs="Courier New"/>
          <w:sz w:val="24"/>
          <w:szCs w:val="24"/>
        </w:rPr>
      </w:pPr>
      <w:r w:rsidRPr="007C5000">
        <w:rPr>
          <w:rFonts w:ascii="Courier New" w:hAnsi="Courier New" w:cs="Courier New"/>
          <w:sz w:val="24"/>
          <w:szCs w:val="24"/>
        </w:rPr>
        <w:t>Gerônimo Luiz Sartori</w:t>
      </w:r>
    </w:p>
    <w:p w14:paraId="04CD1A84" w14:textId="01EC0DC4" w:rsidR="000C1A14" w:rsidRPr="007C5000" w:rsidRDefault="0055315E" w:rsidP="001B6446">
      <w:pPr>
        <w:spacing w:after="0" w:line="240" w:lineRule="auto"/>
        <w:jc w:val="center"/>
        <w:rPr>
          <w:rFonts w:ascii="Courier New" w:hAnsi="Courier New" w:cs="Courier New"/>
          <w:sz w:val="24"/>
          <w:szCs w:val="24"/>
        </w:rPr>
      </w:pPr>
      <w:r w:rsidRPr="007C5000">
        <w:rPr>
          <w:rFonts w:ascii="Courier New" w:hAnsi="Courier New" w:cs="Courier New"/>
          <w:sz w:val="24"/>
          <w:szCs w:val="24"/>
        </w:rPr>
        <w:t>Presidente do Conselho Nacional de Representantes Estaduais Sindireceit</w:t>
      </w:r>
      <w:r w:rsidR="001B6446" w:rsidRPr="007C5000">
        <w:rPr>
          <w:rFonts w:ascii="Courier New" w:hAnsi="Courier New" w:cs="Courier New"/>
          <w:sz w:val="24"/>
          <w:szCs w:val="24"/>
        </w:rPr>
        <w:t>a</w:t>
      </w:r>
    </w:p>
    <w:sectPr w:rsidR="000C1A14" w:rsidRPr="007C50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7069D"/>
    <w:multiLevelType w:val="hybridMultilevel"/>
    <w:tmpl w:val="EAD6BB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15E"/>
    <w:rsid w:val="00085CF7"/>
    <w:rsid w:val="00096F7B"/>
    <w:rsid w:val="000C1A14"/>
    <w:rsid w:val="000D496F"/>
    <w:rsid w:val="001B6446"/>
    <w:rsid w:val="00230FBB"/>
    <w:rsid w:val="00284239"/>
    <w:rsid w:val="002D4F38"/>
    <w:rsid w:val="0039116C"/>
    <w:rsid w:val="003A3F04"/>
    <w:rsid w:val="003F270D"/>
    <w:rsid w:val="00421D50"/>
    <w:rsid w:val="00434A19"/>
    <w:rsid w:val="00495948"/>
    <w:rsid w:val="004A775F"/>
    <w:rsid w:val="0055315E"/>
    <w:rsid w:val="0057250A"/>
    <w:rsid w:val="0060644F"/>
    <w:rsid w:val="00703FFA"/>
    <w:rsid w:val="00727E44"/>
    <w:rsid w:val="007C5000"/>
    <w:rsid w:val="007E3F28"/>
    <w:rsid w:val="0082540B"/>
    <w:rsid w:val="00966779"/>
    <w:rsid w:val="0098640E"/>
    <w:rsid w:val="009F02E1"/>
    <w:rsid w:val="00B24396"/>
    <w:rsid w:val="00B84416"/>
    <w:rsid w:val="00BC5179"/>
    <w:rsid w:val="00D73565"/>
    <w:rsid w:val="00D9440D"/>
    <w:rsid w:val="00DF75B6"/>
    <w:rsid w:val="00F151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4672"/>
  <w15:chartTrackingRefBased/>
  <w15:docId w15:val="{25CF181D-D794-42F6-A7CC-AE2DA82A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84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3219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ieda miranda</dc:creator>
  <cp:keywords/>
  <dc:description/>
  <cp:lastModifiedBy>Conta da Microsoft</cp:lastModifiedBy>
  <cp:revision>2</cp:revision>
  <dcterms:created xsi:type="dcterms:W3CDTF">2023-08-12T12:01:00Z</dcterms:created>
  <dcterms:modified xsi:type="dcterms:W3CDTF">2023-08-12T12:01:00Z</dcterms:modified>
</cp:coreProperties>
</file>